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FB" w:rsidRDefault="008606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06FB" w:rsidRDefault="008606FB">
      <w:pPr>
        <w:pStyle w:val="ConsPlusNormal"/>
        <w:jc w:val="both"/>
        <w:outlineLvl w:val="0"/>
      </w:pPr>
    </w:p>
    <w:p w:rsidR="008606FB" w:rsidRDefault="008606FB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8606FB" w:rsidRDefault="008606FB">
      <w:pPr>
        <w:pStyle w:val="ConsPlusTitle"/>
        <w:jc w:val="center"/>
      </w:pPr>
    </w:p>
    <w:p w:rsidR="008606FB" w:rsidRDefault="008606FB">
      <w:pPr>
        <w:pStyle w:val="ConsPlusTitle"/>
        <w:jc w:val="center"/>
      </w:pPr>
      <w:r>
        <w:t>ПОСТАНОВЛЕНИЕ</w:t>
      </w:r>
    </w:p>
    <w:p w:rsidR="008606FB" w:rsidRDefault="008606FB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июня 2014 г. N 242</w:t>
      </w:r>
    </w:p>
    <w:p w:rsidR="008606FB" w:rsidRDefault="008606FB">
      <w:pPr>
        <w:pStyle w:val="ConsPlusTitle"/>
        <w:jc w:val="center"/>
      </w:pPr>
    </w:p>
    <w:p w:rsidR="008606FB" w:rsidRDefault="008606FB">
      <w:pPr>
        <w:pStyle w:val="ConsPlusTitle"/>
        <w:jc w:val="center"/>
      </w:pPr>
      <w:r>
        <w:t>ОБ УТВЕРЖДЕНИИ ПОРЯДКА ПРИНЯТИЯ РЕШЕНИЯ ОБ ОСУЩЕСТВЛЕНИИ</w:t>
      </w:r>
    </w:p>
    <w:p w:rsidR="008606FB" w:rsidRDefault="008606FB">
      <w:pPr>
        <w:pStyle w:val="ConsPlusTitle"/>
        <w:jc w:val="center"/>
      </w:pPr>
      <w:r>
        <w:t>КОНТРОЛЯ ЗА РАСХОДАМИ ЛИЦ, ЗАМЕЩАЮЩИХ ГОСУДАРСТВЕННЫЕ</w:t>
      </w:r>
    </w:p>
    <w:p w:rsidR="008606FB" w:rsidRDefault="008606FB">
      <w:pPr>
        <w:pStyle w:val="ConsPlusTitle"/>
        <w:jc w:val="center"/>
      </w:pPr>
      <w:r>
        <w:t>ДОЛЖНОСТИ КЕМЕРОВСКОЙ ОБЛАСТИ, ИНЫХ ЛИЦ, А ТАКЖЕ ИХ СУПРУГ</w:t>
      </w:r>
    </w:p>
    <w:p w:rsidR="008606FB" w:rsidRDefault="008606FB">
      <w:pPr>
        <w:pStyle w:val="ConsPlusTitle"/>
        <w:jc w:val="center"/>
      </w:pPr>
      <w:r>
        <w:t>(СУПРУГОВ) И НЕСОВЕРШЕННОЛЕТНИХ ДЕТЕЙ</w:t>
      </w:r>
    </w:p>
    <w:p w:rsidR="008606FB" w:rsidRDefault="00860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6FB" w:rsidRDefault="00860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6FB" w:rsidRDefault="008606F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Коллегии Администрации Кемеровской области</w:t>
            </w:r>
          </w:p>
          <w:p w:rsidR="008606FB" w:rsidRDefault="008606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09.03.2017 </w:t>
            </w:r>
            <w:hyperlink r:id="rId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14.03.2018 </w:t>
            </w:r>
            <w:hyperlink r:id="rId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06FB" w:rsidRDefault="008606FB">
      <w:pPr>
        <w:pStyle w:val="ConsPlusNormal"/>
        <w:jc w:val="center"/>
      </w:pPr>
    </w:p>
    <w:p w:rsidR="008606FB" w:rsidRDefault="008606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Кемеровской области от 02.11.2017 N 97-ОЗ "О регулировании отдельных вопросов в сфере противодействия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государственной гражданской службе Кемеровской области" Коллегия Администрации Кемеровской области постановляет:</w:t>
      </w:r>
    </w:p>
    <w:p w:rsidR="008606FB" w:rsidRDefault="008606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14.03.2018 N 88)</w:t>
      </w: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государственные должности Кемеровской области, иных лиц, а также их супруг (супругов) и несовершеннолетних детей.</w:t>
      </w:r>
    </w:p>
    <w:p w:rsidR="008606FB" w:rsidRDefault="008606FB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606FB" w:rsidRDefault="008606F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исполняющего обязанности заместителя Губернатора Кемеровской области (по координации работы правоохранительных органов и органов военного управления) А.В.Кожевина.</w:t>
      </w:r>
    </w:p>
    <w:p w:rsidR="008606FB" w:rsidRDefault="008606F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jc w:val="right"/>
      </w:pPr>
      <w:r>
        <w:t>Губернатор</w:t>
      </w:r>
    </w:p>
    <w:p w:rsidR="008606FB" w:rsidRDefault="008606FB">
      <w:pPr>
        <w:pStyle w:val="ConsPlusNormal"/>
        <w:jc w:val="right"/>
      </w:pPr>
      <w:r>
        <w:t>Кемеровской области</w:t>
      </w:r>
    </w:p>
    <w:p w:rsidR="008606FB" w:rsidRDefault="008606FB">
      <w:pPr>
        <w:pStyle w:val="ConsPlusNormal"/>
        <w:jc w:val="right"/>
      </w:pPr>
      <w:r>
        <w:t>А.М.ТУЛЕЕВ</w:t>
      </w: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jc w:val="right"/>
        <w:outlineLvl w:val="0"/>
      </w:pPr>
      <w:r>
        <w:t>Утвержден</w:t>
      </w:r>
    </w:p>
    <w:p w:rsidR="008606FB" w:rsidRDefault="008606FB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8606FB" w:rsidRDefault="008606FB">
      <w:pPr>
        <w:pStyle w:val="ConsPlusNormal"/>
        <w:jc w:val="right"/>
      </w:pPr>
      <w:r>
        <w:t>Коллегии Администрации</w:t>
      </w:r>
    </w:p>
    <w:p w:rsidR="008606FB" w:rsidRDefault="008606FB">
      <w:pPr>
        <w:pStyle w:val="ConsPlusNormal"/>
        <w:jc w:val="right"/>
      </w:pPr>
      <w:r>
        <w:t>Кемеровской области</w:t>
      </w:r>
    </w:p>
    <w:p w:rsidR="008606FB" w:rsidRDefault="008606FB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июня 2014 г. N 242</w:t>
      </w: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Title"/>
        <w:jc w:val="center"/>
      </w:pPr>
      <w:bookmarkStart w:id="0" w:name="P36"/>
      <w:bookmarkEnd w:id="0"/>
      <w:r>
        <w:t>ПОРЯДОК</w:t>
      </w:r>
    </w:p>
    <w:p w:rsidR="008606FB" w:rsidRDefault="008606FB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8606FB" w:rsidRDefault="008606FB">
      <w:pPr>
        <w:pStyle w:val="ConsPlusTitle"/>
        <w:jc w:val="center"/>
      </w:pPr>
      <w:r>
        <w:lastRenderedPageBreak/>
        <w:t>ЛИЦ, ЗАМЕЩАЮЩИХ ГОСУДАРСТВЕННЫЕ ДОЛЖНОСТИ КЕМЕРОВСКОЙ</w:t>
      </w:r>
    </w:p>
    <w:p w:rsidR="008606FB" w:rsidRDefault="008606FB">
      <w:pPr>
        <w:pStyle w:val="ConsPlusTitle"/>
        <w:jc w:val="center"/>
      </w:pPr>
      <w:r>
        <w:t>ОБЛАСТИ, ИНЫХ ЛИЦ, А ТАКЖЕ ИХ СУПРУГ (СУПРУГОВ)</w:t>
      </w:r>
    </w:p>
    <w:p w:rsidR="008606FB" w:rsidRDefault="008606FB">
      <w:pPr>
        <w:pStyle w:val="ConsPlusTitle"/>
        <w:jc w:val="center"/>
      </w:pPr>
      <w:r>
        <w:t>И НЕСОВЕРШЕННОЛЕТНИХ ДЕТЕЙ</w:t>
      </w:r>
    </w:p>
    <w:p w:rsidR="008606FB" w:rsidRDefault="008606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6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6FB" w:rsidRDefault="008606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6FB" w:rsidRDefault="008606F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Коллегии Администрации Кемеровской области</w:t>
            </w:r>
          </w:p>
          <w:p w:rsidR="008606FB" w:rsidRDefault="008606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09.03.2017 </w:t>
            </w:r>
            <w:hyperlink r:id="rId12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14.03.2018 </w:t>
            </w:r>
            <w:hyperlink r:id="rId13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ind w:firstLine="540"/>
        <w:jc w:val="both"/>
      </w:pPr>
      <w:bookmarkStart w:id="1" w:name="P45"/>
      <w:bookmarkEnd w:id="1"/>
      <w:r>
        <w:t>1. Настоящий Порядок принятия решения об осуществлении контроля за расходами лиц, замещающих государственные должности Кемеровской области, иных лиц, а также их супруг (супругов) и несовершеннолетних детей (далее - Порядок) определяет процедуру принятия решения об осуществлении контроля за расходами:</w:t>
      </w:r>
    </w:p>
    <w:p w:rsidR="008606FB" w:rsidRDefault="008606FB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1.1. Лиц, замещающих:</w:t>
      </w:r>
    </w:p>
    <w:p w:rsidR="008606FB" w:rsidRDefault="008606FB">
      <w:pPr>
        <w:pStyle w:val="ConsPlusNormal"/>
        <w:spacing w:before="220"/>
        <w:ind w:firstLine="540"/>
        <w:jc w:val="both"/>
      </w:pPr>
      <w:proofErr w:type="gramStart"/>
      <w:r>
        <w:t>государственные</w:t>
      </w:r>
      <w:proofErr w:type="gramEnd"/>
      <w:r>
        <w:t xml:space="preserve"> должности Кемеровской области;</w:t>
      </w:r>
    </w:p>
    <w:p w:rsidR="008606FB" w:rsidRDefault="008606FB">
      <w:pPr>
        <w:pStyle w:val="ConsPlusNormal"/>
        <w:spacing w:before="220"/>
        <w:ind w:firstLine="540"/>
        <w:jc w:val="both"/>
      </w:pPr>
      <w:proofErr w:type="gramStart"/>
      <w:r>
        <w:t>муниципальные</w:t>
      </w:r>
      <w:proofErr w:type="gramEnd"/>
      <w:r>
        <w:t xml:space="preserve"> должности;</w:t>
      </w:r>
    </w:p>
    <w:p w:rsidR="008606FB" w:rsidRDefault="008606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14.03.2018 N 88)</w:t>
      </w:r>
    </w:p>
    <w:p w:rsidR="008606FB" w:rsidRDefault="008606FB">
      <w:pPr>
        <w:pStyle w:val="ConsPlusNormal"/>
        <w:spacing w:before="220"/>
        <w:ind w:firstLine="540"/>
        <w:jc w:val="both"/>
      </w:pPr>
      <w:proofErr w:type="gramStart"/>
      <w:r>
        <w:t>должности</w:t>
      </w:r>
      <w:proofErr w:type="gramEnd"/>
      <w:r>
        <w:t xml:space="preserve"> государственной гражданской службы Кемеровской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06FB" w:rsidRDefault="008606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14.03.2018 N 88)</w:t>
      </w:r>
    </w:p>
    <w:p w:rsidR="008606FB" w:rsidRDefault="008606FB">
      <w:pPr>
        <w:pStyle w:val="ConsPlusNormal"/>
        <w:spacing w:before="220"/>
        <w:ind w:firstLine="540"/>
        <w:jc w:val="both"/>
      </w:pPr>
      <w:proofErr w:type="gramStart"/>
      <w:r>
        <w:t>должности</w:t>
      </w:r>
      <w:proofErr w:type="gramEnd"/>
      <w:r>
        <w:t xml:space="preserve">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606FB" w:rsidRDefault="008606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14.03.2018 N 88)</w:t>
      </w:r>
    </w:p>
    <w:p w:rsidR="008606FB" w:rsidRDefault="008606FB">
      <w:pPr>
        <w:pStyle w:val="ConsPlusNormal"/>
        <w:spacing w:before="220"/>
        <w:ind w:firstLine="540"/>
        <w:jc w:val="both"/>
      </w:pPr>
      <w:r>
        <w:t xml:space="preserve">1.2. Супруг (супругов) и несовершеннолетних детей лиц, указанных в </w:t>
      </w:r>
      <w:hyperlink w:anchor="P46" w:history="1">
        <w:r>
          <w:rPr>
            <w:color w:val="0000FF"/>
          </w:rPr>
          <w:t>подпункте 1.1</w:t>
        </w:r>
      </w:hyperlink>
      <w:r>
        <w:t xml:space="preserve"> настоящего Порядка.</w:t>
      </w:r>
    </w:p>
    <w:p w:rsidR="008606FB" w:rsidRDefault="008606FB">
      <w:pPr>
        <w:pStyle w:val="ConsPlusNormal"/>
        <w:spacing w:before="220"/>
        <w:ind w:firstLine="540"/>
        <w:jc w:val="both"/>
      </w:pPr>
      <w: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anchor="P46" w:history="1">
        <w:r>
          <w:rPr>
            <w:color w:val="0000FF"/>
          </w:rPr>
          <w:t>подпункте 1.1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полученная в порядке, предусмотренном </w:t>
      </w:r>
      <w:hyperlink r:id="rId17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доходам.</w:t>
      </w:r>
    </w:p>
    <w:p w:rsidR="008606FB" w:rsidRDefault="008606F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8606FB" w:rsidRDefault="008606FB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контроля за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8606FB" w:rsidRDefault="008606FB">
      <w:pPr>
        <w:pStyle w:val="ConsPlusNormal"/>
        <w:spacing w:before="220"/>
        <w:ind w:firstLine="540"/>
        <w:jc w:val="both"/>
      </w:pPr>
      <w:r>
        <w:t xml:space="preserve">4. Решение об осуществлении контроля за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Губернатором Кемеровской области либо уполномоченным им </w:t>
      </w:r>
      <w:r>
        <w:lastRenderedPageBreak/>
        <w:t>должностным лицом отдельно в отношении каждого лица и оформляется в письменной форме.</w:t>
      </w:r>
    </w:p>
    <w:p w:rsidR="008606FB" w:rsidRDefault="008606F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8606FB" w:rsidRDefault="008606FB">
      <w:pPr>
        <w:pStyle w:val="ConsPlusNormal"/>
        <w:spacing w:before="220"/>
        <w:ind w:firstLine="540"/>
        <w:jc w:val="both"/>
      </w:pPr>
      <w:r>
        <w:t xml:space="preserve">5. Решение об осуществлении контроля за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в течение пяти рабочих дней со дня поступления информации, являющейся основанием для принятия такого решения.</w:t>
      </w:r>
    </w:p>
    <w:p w:rsidR="008606FB" w:rsidRDefault="008606FB">
      <w:pPr>
        <w:pStyle w:val="ConsPlusNormal"/>
        <w:spacing w:before="220"/>
        <w:ind w:firstLine="540"/>
        <w:jc w:val="both"/>
      </w:pPr>
      <w:r>
        <w:t xml:space="preserve">6. Решение об осуществлении контроля за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в течение трех рабочих дней со дня его принятия направляется соответствующим структурным подразделениям по вопросам государственной службы и кадров государственных органов Кемеровской области либо должностным лицам указанных органов, ответственным за работу по профилактике коррупционных и иных правонарушений.</w:t>
      </w:r>
    </w:p>
    <w:p w:rsidR="008606FB" w:rsidRDefault="008606FB">
      <w:pPr>
        <w:pStyle w:val="ConsPlusNormal"/>
        <w:spacing w:before="220"/>
        <w:ind w:firstLine="540"/>
        <w:jc w:val="both"/>
      </w:pPr>
      <w:r>
        <w:t xml:space="preserve">7. Структурное подразделение по вопросам государственной службы и кадров государственных органов Кемеровской области либо должностные лица указанных органов, ответственные за работу по профилактике коррупционных и иных правонарушений, в течение двух рабочих дней со дня получения решения об осуществлении контроля за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уведомляют в письменной форме лицо, в отношении которого принято указанное решение, под подпись.</w:t>
      </w: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ind w:firstLine="540"/>
        <w:jc w:val="both"/>
      </w:pPr>
    </w:p>
    <w:p w:rsidR="008606FB" w:rsidRDefault="008606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1FE" w:rsidRDefault="002151FE">
      <w:bookmarkStart w:id="3" w:name="_GoBack"/>
      <w:bookmarkEnd w:id="3"/>
    </w:p>
    <w:sectPr w:rsidR="002151FE" w:rsidSect="00CB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B"/>
    <w:rsid w:val="002151FE"/>
    <w:rsid w:val="008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7642-0657-45A3-AA54-4F0D75E9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5934887F9DDD235A79E0E86F3A6C24AA37F3982D874C08DEDF1362C6E2639056AC82C3538D194F23C5C903ACB7876CC0A087E5005D77EA7349FL9RDI" TargetMode="External"/><Relationship Id="rId13" Type="http://schemas.openxmlformats.org/officeDocument/2006/relationships/hyperlink" Target="consultantplus://offline/ref=94E5934887F9DDD235A79E0E86F3A6C24AA37F3983D670CE88EDF1362C6E2639056AC82C3538D194F23C5E923ACB7876CC0A087E5005D77EA7349FL9RDI" TargetMode="External"/><Relationship Id="rId18" Type="http://schemas.openxmlformats.org/officeDocument/2006/relationships/hyperlink" Target="consultantplus://offline/ref=94E5934887F9DDD235A79E0E86F3A6C24AA37F398CD97FCE8CEDF1362C6E2639056AC82C3538D194F23C5F943ACB7876CC0A087E5005D77EA7349FL9RD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4E5934887F9DDD235A79E18859FFAC74CA128318FD67C90D4B2AA6B7B672C6E4225916E7135D091F2370AC475CA243091190B775006D661LARCI" TargetMode="External"/><Relationship Id="rId12" Type="http://schemas.openxmlformats.org/officeDocument/2006/relationships/hyperlink" Target="consultantplus://offline/ref=94E5934887F9DDD235A79E0E86F3A6C24AA37F398CD97FCE8CEDF1362C6E2639056AC82C3538D194F23C5E9D3ACB7876CC0A087E5005D77EA7349FL9RDI" TargetMode="External"/><Relationship Id="rId17" Type="http://schemas.openxmlformats.org/officeDocument/2006/relationships/hyperlink" Target="consultantplus://offline/ref=94E5934887F9DDD235A79E18859FFAC74CA128318FD67C90D4B2AA6B7B672C6E4225916E7135D197F2370AC475CA243091190B775006D661LAR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E5934887F9DDD235A79E0E86F3A6C24AA37F3983D670CE88EDF1362C6E2639056AC82C3538D194F23C5F943ACB7876CC0A087E5005D77EA7349FL9R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5934887F9DDD235A79E0E86F3A6C24AA37F3983D670CE88EDF1362C6E2639056AC82C3538D194F23C5E903ACB7876CC0A087E5005D77EA7349FL9RDI" TargetMode="External"/><Relationship Id="rId11" Type="http://schemas.openxmlformats.org/officeDocument/2006/relationships/hyperlink" Target="consultantplus://offline/ref=94E5934887F9DDD235A79E0E86F3A6C24AA37F398CD97FCE8CEDF1362C6E2639056AC82C3538D194F23C5E933ACB7876CC0A087E5005D77EA7349FL9RDI" TargetMode="External"/><Relationship Id="rId5" Type="http://schemas.openxmlformats.org/officeDocument/2006/relationships/hyperlink" Target="consultantplus://offline/ref=94E5934887F9DDD235A79E0E86F3A6C24AA37F398CD97FCE8CEDF1362C6E2639056AC82C3538D194F23C5E903ACB7876CC0A087E5005D77EA7349FL9RDI" TargetMode="External"/><Relationship Id="rId15" Type="http://schemas.openxmlformats.org/officeDocument/2006/relationships/hyperlink" Target="consultantplus://offline/ref=94E5934887F9DDD235A79E0E86F3A6C24AA37F3983D670CE88EDF1362C6E2639056AC82C3538D194F23C5E9C3ACB7876CC0A087E5005D77EA7349FL9RDI" TargetMode="External"/><Relationship Id="rId10" Type="http://schemas.openxmlformats.org/officeDocument/2006/relationships/hyperlink" Target="consultantplus://offline/ref=94E5934887F9DDD235A79E0E86F3A6C24AA37F3983D670CE88EDF1362C6E2639056AC82C3538D194F23C5E933ACB7876CC0A087E5005D77EA7349FL9RDI" TargetMode="External"/><Relationship Id="rId19" Type="http://schemas.openxmlformats.org/officeDocument/2006/relationships/hyperlink" Target="consultantplus://offline/ref=94E5934887F9DDD235A79E0E86F3A6C24AA37F398CD97FCE8CEDF1362C6E2639056AC82C3538D194F23C5F963ACB7876CC0A087E5005D77EA7349FL9R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E5934887F9DDD235A79E0E86F3A6C24AA37F398AD176CF89E3AC3C24372A3B0265973B3271DD96F63D55C160DB7C3F9B0F14774F1AD460A4L3RDI" TargetMode="External"/><Relationship Id="rId14" Type="http://schemas.openxmlformats.org/officeDocument/2006/relationships/hyperlink" Target="consultantplus://offline/ref=94E5934887F9DDD235A79E0E86F3A6C24AA37F3983D670CE88EDF1362C6E2639056AC82C3538D194F23C5E9D3ACB7876CC0A087E5005D77EA7349FL9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2019-11-28T08:17:00Z</dcterms:created>
  <dcterms:modified xsi:type="dcterms:W3CDTF">2019-11-28T08:17:00Z</dcterms:modified>
</cp:coreProperties>
</file>