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67" w:rsidRPr="00CB4DEC" w:rsidRDefault="00242F67" w:rsidP="00242F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58B0">
        <w:rPr>
          <w:rFonts w:ascii="Times New Roman" w:hAnsi="Times New Roman"/>
          <w:b/>
          <w:sz w:val="28"/>
          <w:szCs w:val="28"/>
        </w:rPr>
        <w:t>Основные права и обязанности гражданского служащего</w:t>
      </w:r>
      <w:r w:rsidRPr="00CB4DEC">
        <w:rPr>
          <w:rFonts w:ascii="Times New Roman" w:hAnsi="Times New Roman"/>
          <w:sz w:val="28"/>
          <w:szCs w:val="28"/>
        </w:rPr>
        <w:t xml:space="preserve"> предусмотрены статьями </w:t>
      </w:r>
      <w:r w:rsidR="00040E9C">
        <w:rPr>
          <w:rFonts w:ascii="Times New Roman" w:hAnsi="Times New Roman" w:cs="Times New Roman"/>
          <w:sz w:val="28"/>
          <w:szCs w:val="28"/>
        </w:rPr>
        <w:t>14-15</w:t>
      </w:r>
      <w:r w:rsidR="00AF78CC" w:rsidRPr="0094669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</w:t>
      </w:r>
      <w:r w:rsidRPr="00CB4DEC">
        <w:rPr>
          <w:rFonts w:ascii="Times New Roman" w:hAnsi="Times New Roman"/>
          <w:sz w:val="28"/>
          <w:szCs w:val="28"/>
        </w:rPr>
        <w:t xml:space="preserve">. 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67" w:rsidRPr="002B6A26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A26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 имеет право на: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4) оплату труда и другие выплаты в соответствии с федеральными законами, иными нормативными правовыми актами Российской Федерации, настоящим Законом, специальным законом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>, иными правовыми актами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 xml:space="preserve"> и со служебным контрактом;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5) получение в установленном порядке информации и материалов, необходимых для испо</w:t>
      </w:r>
      <w:r w:rsidR="00040E9C">
        <w:rPr>
          <w:rFonts w:ascii="Times New Roman" w:hAnsi="Times New Roman" w:cs="Times New Roman"/>
          <w:bCs/>
          <w:sz w:val="28"/>
          <w:szCs w:val="28"/>
        </w:rPr>
        <w:t xml:space="preserve">лнения должностных обязанностей, а так же на </w:t>
      </w:r>
      <w:r w:rsidRPr="00CB4DEC">
        <w:rPr>
          <w:rFonts w:ascii="Times New Roman" w:hAnsi="Times New Roman" w:cs="Times New Roman"/>
          <w:bCs/>
          <w:sz w:val="28"/>
          <w:szCs w:val="28"/>
        </w:rPr>
        <w:t>внесение предложений о совершенствовании деятельности государственного органа;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7) доступ в установленном порядке к сведениям, составляющим государственную тайну, необходимым для исполнения должностных обязанностей</w:t>
      </w:r>
      <w:r w:rsidR="00040E9C">
        <w:rPr>
          <w:rFonts w:ascii="Times New Roman" w:hAnsi="Times New Roman" w:cs="Times New Roman"/>
          <w:bCs/>
          <w:sz w:val="28"/>
          <w:szCs w:val="28"/>
        </w:rPr>
        <w:t>, если исполнение должностных обязанностей связано с использованием таких сведений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8) доступ в установленном порядке в связи с исполнением должностных обязанностей в государственные органы, органы местного самоуправления Кемеровской области (далее - органы местного самоуправления), общественные объединения и иные организации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 xml:space="preserve">9)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</w:t>
      </w:r>
      <w:r w:rsidR="00040E9C">
        <w:rPr>
          <w:rFonts w:ascii="Times New Roman" w:hAnsi="Times New Roman" w:cs="Times New Roman"/>
          <w:bCs/>
          <w:sz w:val="28"/>
          <w:szCs w:val="28"/>
        </w:rPr>
        <w:t>и материалов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10) защиту сведений о гражданском служащем;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11) должностной рост на конкурсной основе;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12) профессиональное развитие в порядке, установленном федеральными законами и иными</w:t>
      </w:r>
      <w:r w:rsidR="00040E9C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 Российской Федерации, </w:t>
      </w:r>
      <w:r w:rsidRPr="00CB4DEC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13) членство в профессиональном союзе;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lastRenderedPageBreak/>
        <w:t>14) рассмотрение индивидуальных служебных споров в соответствии с федеральными законами;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15) проведение по его заявлению служебной проверки;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16) защиту своих прав и законных интересов на гражданской службе, включая обжалование в суд их нарушени</w:t>
      </w:r>
      <w:r w:rsidR="00040E9C">
        <w:rPr>
          <w:rFonts w:ascii="Times New Roman" w:hAnsi="Times New Roman" w:cs="Times New Roman"/>
          <w:bCs/>
          <w:sz w:val="28"/>
          <w:szCs w:val="28"/>
        </w:rPr>
        <w:t>е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17) медицинское страхование в соответствии с федеральным законом о медицинском страховании государственных служащих Российской Федерации;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18) государственную защиту своих жизни и здоровья, жизни и здоровья членов своей семьи, а также принадлежащего ему имущества;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19) государственное пенсионное обеспечение в соответствии с федеральным законом.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F67" w:rsidRPr="002B6A26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A26">
        <w:rPr>
          <w:rFonts w:ascii="Times New Roman" w:hAnsi="Times New Roman" w:cs="Times New Roman"/>
          <w:b/>
          <w:bCs/>
          <w:sz w:val="28"/>
          <w:szCs w:val="28"/>
        </w:rPr>
        <w:t>Гражданский служащий обязан: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 xml:space="preserve">1) соблюдать </w:t>
      </w:r>
      <w:hyperlink r:id="rId4" w:history="1">
        <w:r w:rsidRPr="00CB4DEC">
          <w:rPr>
            <w:rFonts w:ascii="Times New Roman" w:hAnsi="Times New Roman" w:cs="Times New Roman"/>
            <w:bCs/>
            <w:sz w:val="28"/>
            <w:szCs w:val="28"/>
          </w:rPr>
          <w:t>Конституцию</w:t>
        </w:r>
      </w:hyperlink>
      <w:r w:rsidRPr="00CB4DE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федеральные конституционные законы, федеральные законы и иные нормативные правовые акты, </w:t>
      </w:r>
      <w:hyperlink r:id="rId5" w:history="1">
        <w:r w:rsidRPr="00CB4DEC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Pr="00CB4DEC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>, законы и иные нормативные правовые акты Кемеровской области</w:t>
      </w:r>
      <w:r w:rsidR="0062646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CB4DEC">
        <w:rPr>
          <w:rFonts w:ascii="Times New Roman" w:hAnsi="Times New Roman" w:cs="Times New Roman"/>
          <w:bCs/>
          <w:sz w:val="28"/>
          <w:szCs w:val="28"/>
        </w:rPr>
        <w:t xml:space="preserve"> и обеспечивать их исполнение;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3) исполнять поручения соответствующих руководителей, данные в пределах их полномочий;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5) соблюдать служебный распорядок государственного органа;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040E9C" w:rsidRDefault="00242F67" w:rsidP="00040E9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 xml:space="preserve">9) представлять </w:t>
      </w:r>
      <w:r w:rsidR="00040E9C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</w:t>
      </w:r>
      <w:r w:rsidRPr="00CB4DEC">
        <w:rPr>
          <w:rFonts w:ascii="Times New Roman" w:hAnsi="Times New Roman" w:cs="Times New Roman"/>
          <w:bCs/>
          <w:sz w:val="28"/>
          <w:szCs w:val="28"/>
        </w:rPr>
        <w:t>предусмотренные федеральным законом сведения о себе и членах своей семьи;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040E9C">
        <w:rPr>
          <w:rFonts w:ascii="Times New Roman" w:hAnsi="Times New Roman" w:cs="Times New Roman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прекращения гражданства Российской Федерации или приобретения гражданства (подданства) иностранного государства либо </w:t>
      </w:r>
      <w:r w:rsidR="00040E9C">
        <w:rPr>
          <w:rFonts w:ascii="Times New Roman" w:hAnsi="Times New Roman" w:cs="Times New Roman"/>
          <w:sz w:val="28"/>
          <w:szCs w:val="28"/>
        </w:rPr>
        <w:lastRenderedPageBreak/>
        <w:t>получения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Pr="00CB4D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законодательством о гражданской службе;</w:t>
      </w:r>
    </w:p>
    <w:p w:rsidR="00242F67" w:rsidRPr="00CB4DEC" w:rsidRDefault="00242F67" w:rsidP="00242F6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DEC">
        <w:rPr>
          <w:rFonts w:ascii="Times New Roman" w:hAnsi="Times New Roman" w:cs="Times New Roman"/>
          <w:bCs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42F67" w:rsidRPr="00CB4DEC" w:rsidRDefault="00242F67" w:rsidP="00242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3E" w:rsidRPr="00CB4DEC" w:rsidRDefault="007B31C2"/>
    <w:sectPr w:rsidR="00D4073E" w:rsidRPr="00CB4DEC" w:rsidSect="004C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7"/>
    <w:rsid w:val="00040E9C"/>
    <w:rsid w:val="00242F67"/>
    <w:rsid w:val="002B6A26"/>
    <w:rsid w:val="003F1DFF"/>
    <w:rsid w:val="004C28C9"/>
    <w:rsid w:val="00622906"/>
    <w:rsid w:val="0062646D"/>
    <w:rsid w:val="007B31C2"/>
    <w:rsid w:val="009F1B3B"/>
    <w:rsid w:val="00AF78CC"/>
    <w:rsid w:val="00CB4DEC"/>
    <w:rsid w:val="00E14AB7"/>
    <w:rsid w:val="00E9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4516-6E3D-427A-B9EA-B32F453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58756874975D4DBF4CE39D6F473BBC1D6DB676AD0EF91DC242A1DF94DA57AEEE2J" TargetMode="External"/><Relationship Id="rId4" Type="http://schemas.openxmlformats.org/officeDocument/2006/relationships/hyperlink" Target="consultantplus://offline/ref=EFE58756874975D4DBF4D034C0982FBEC7D5826F6985B4C4D02E7FE4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Инна Ивановна</dc:creator>
  <cp:lastModifiedBy>user</cp:lastModifiedBy>
  <cp:revision>2</cp:revision>
  <cp:lastPrinted>2023-02-15T01:51:00Z</cp:lastPrinted>
  <dcterms:created xsi:type="dcterms:W3CDTF">2023-03-30T13:01:00Z</dcterms:created>
  <dcterms:modified xsi:type="dcterms:W3CDTF">2023-03-30T13:01:00Z</dcterms:modified>
</cp:coreProperties>
</file>